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jc w:val="center"/>
        <w:tblBorders>
          <w:top w:val="single" w:color="7E7E7E" w:themeColor="background1" w:themeShade="7F" w:sz="4" w:space="0"/>
          <w:left w:val="single" w:color="7E7E7E" w:themeColor="background1" w:themeShade="7F" w:sz="4" w:space="0"/>
          <w:bottom w:val="single" w:color="7E7E7E" w:themeColor="background1" w:themeShade="7F" w:sz="4" w:space="0"/>
          <w:right w:val="single" w:color="7E7E7E" w:themeColor="background1" w:themeShade="7F" w:sz="4" w:space="0"/>
          <w:insideH w:val="single" w:color="auto" w:sz="4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7416"/>
      </w:tblGrid>
      <w:tr>
        <w:tblPrEx>
          <w:tblBorders>
            <w:top w:val="single" w:color="7E7E7E" w:themeColor="background1" w:themeShade="7F" w:sz="4" w:space="0"/>
            <w:left w:val="single" w:color="7E7E7E" w:themeColor="background1" w:themeShade="7F" w:sz="4" w:space="0"/>
            <w:bottom w:val="single" w:color="7E7E7E" w:themeColor="background1" w:themeShade="7F" w:sz="4" w:space="0"/>
            <w:right w:val="single" w:color="7E7E7E" w:themeColor="background1" w:themeShade="7F" w:sz="4" w:space="0"/>
            <w:insideH w:val="single" w:color="auto" w:sz="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drawing>
                <wp:anchor distT="0" distB="0" distL="0" distR="0" simplePos="0" relativeHeight="1024" behindDoc="1" locked="0" layoutInCell="1" allowOverlap="1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16510</wp:posOffset>
                  </wp:positionV>
                  <wp:extent cx="775970" cy="739775"/>
                  <wp:effectExtent l="0" t="0" r="0" b="0"/>
                  <wp:wrapTight wrapText="largest">
                    <wp:wrapPolygon>
                      <wp:start x="0" y="0"/>
                      <wp:lineTo x="0" y="21359"/>
                      <wp:lineTo x="21211" y="21359"/>
                      <wp:lineTo x="21211" y="0"/>
                      <wp:lineTo x="0" y="0"/>
                    </wp:wrapPolygon>
                  </wp:wrapTight>
                  <wp:docPr id="1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037" r="1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</w:rPr>
              <w:t xml:space="preserve">Внимание  -  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  <w:lang w:val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</w:rPr>
              <w:t>рипп!</w:t>
            </w:r>
          </w:p>
        </w:tc>
      </w:tr>
    </w:tbl>
    <w:p>
      <w:pPr>
        <w:numPr>
          <w:numId w:val="0"/>
        </w:numPr>
        <w:spacing w:before="0" w:after="0" w:line="240" w:lineRule="auto"/>
        <w:ind w:left="360" w:leftChars="0"/>
        <w:jc w:val="left"/>
        <w:rPr>
          <w:sz w:val="21"/>
          <w:szCs w:val="21"/>
        </w:rPr>
      </w:pP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398" w:leftChars="0" w:hanging="398" w:hangingChars="166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острое вирусное инфекционное заболевание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398" w:leftChars="0" w:hanging="398" w:hangingChars="166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передается воздушно-капельным и контактно-бытовым путем 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398" w:leftChars="0" w:hanging="398" w:hangingChars="166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поражает верхние и нижние дыхательные пути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398" w:leftChars="0" w:hanging="398" w:hangingChars="166"/>
        <w:jc w:val="left"/>
        <w:rPr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 xml:space="preserve">наиболее опасен для малышей до </w:t>
      </w:r>
      <w:r>
        <w:rPr>
          <w:rFonts w:hint="default"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 xml:space="preserve"> лет, возраста старше 60 лет и людей, имеющих хронические неинфекционные заболевания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398" w:leftChars="0" w:hanging="398" w:hangingChars="166"/>
        <w:jc w:val="left"/>
        <w:rPr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>чреват осложнениями и может быть смертельно опасен</w:t>
      </w:r>
    </w:p>
    <w:p>
      <w:pPr>
        <w:numPr>
          <w:ilvl w:val="0"/>
          <w:numId w:val="0"/>
        </w:numPr>
        <w:spacing w:before="0" w:after="0" w:line="240" w:lineRule="auto"/>
        <w:ind w:left="720" w:firstLine="0"/>
        <w:jc w:val="left"/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1"/>
          <w:szCs w:val="21"/>
          <w:lang w:eastAsia="ru-RU"/>
        </w:rPr>
      </w:pPr>
    </w:p>
    <w:p>
      <w:pPr>
        <w:numPr>
          <w:ilvl w:val="0"/>
          <w:numId w:val="0"/>
        </w:numPr>
        <w:spacing w:before="0" w:after="0" w:line="360" w:lineRule="auto"/>
        <w:ind w:left="0" w:leftChars="0" w:firstLine="0" w:firstLineChars="0"/>
        <w:jc w:val="center"/>
        <w:rPr>
          <w:rFonts w:ascii="Times New Roman" w:hAnsi="Times New Roman" w:eastAsia="Calibri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bookmarkStart w:id="0" w:name="__DdeLink__118_35961235"/>
      <w:r>
        <w:rPr>
          <w:rFonts w:ascii="Times New Roman" w:hAnsi="Times New Roman" w:eastAsia="Calibri" w:cs="Times New Roman"/>
          <w:b/>
          <w:bCs/>
          <w:i w:val="0"/>
          <w:iCs w:val="0"/>
          <w:color w:val="00000A"/>
          <w:sz w:val="28"/>
          <w:szCs w:val="28"/>
          <w:lang w:eastAsia="ru-RU"/>
        </w:rPr>
        <w:t>Обязательно  обратитесь  к  врачу,  если  у  Вас: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after="0" w:line="240" w:lineRule="auto"/>
              <w:ind w:left="0" w:leftChars="0" w:firstLine="799" w:firstLineChars="333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</w:t>
            </w:r>
            <w:bookmarkStart w:id="1" w:name="__DdeLink__251_880518068"/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CE181E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val="en-US" w:eastAsia="ru-RU"/>
              </w:rPr>
              <w:t xml:space="preserve">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</w:p>
          <w:p>
            <w:pPr>
              <w:numPr>
                <w:ilvl w:val="0"/>
                <w:numId w:val="0"/>
              </w:numPr>
              <w:spacing w:before="0" w:after="0" w:line="240" w:lineRule="auto"/>
              <w:ind w:left="398" w:leftChars="181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Выраженная                                                        Боль в мышцах, </w:t>
            </w:r>
          </w:p>
          <w:p>
            <w:pPr>
              <w:numPr>
                <w:ilvl w:val="0"/>
                <w:numId w:val="0"/>
              </w:numPr>
              <w:spacing w:before="0" w:after="0" w:line="240" w:lineRule="auto"/>
              <w:ind w:left="398" w:leftChars="181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головная боль                  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слабость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      Высокая температура,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озноб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799" w:leftChars="363" w:right="0" w:firstLine="0" w:firstLineChars="0"/>
              <w:jc w:val="left"/>
              <w:textAlignment w:val="top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Насморк,                      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Сильный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398" w:leftChars="181" w:right="0" w:firstLine="240" w:firstLineChars="100"/>
              <w:jc w:val="left"/>
              <w:textAlignment w:val="top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боль в горле                 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кашель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     </w:t>
            </w:r>
          </w:p>
          <w:p>
            <w:pPr>
              <w:widowControl/>
              <w:numPr>
                <w:ilvl w:val="0"/>
                <w:numId w:val="0"/>
              </w:numPr>
              <w:bidi w:val="0"/>
              <w:spacing w:before="0"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color w:val="00000A"/>
                <w:sz w:val="28"/>
                <w:szCs w:val="28"/>
                <w:lang w:eastAsia="ru-RU"/>
              </w:rPr>
              <w:t>Оставайтесь  дома!  Не  занимайтесь  самолечением!</w:t>
            </w:r>
            <w:bookmarkEnd w:id="1"/>
          </w:p>
        </w:tc>
      </w:tr>
    </w:tbl>
    <w:p>
      <w:pPr>
        <w:numPr>
          <w:ilvl w:val="0"/>
          <w:numId w:val="0"/>
        </w:numPr>
        <w:spacing w:before="0" w:after="0" w:line="240" w:lineRule="auto"/>
        <w:ind w:left="720" w:firstLine="0"/>
        <w:jc w:val="center"/>
        <w:rPr>
          <w:sz w:val="21"/>
          <w:szCs w:val="21"/>
        </w:rPr>
      </w:pPr>
    </w:p>
    <w:p>
      <w:pPr>
        <w:numPr>
          <w:ilvl w:val="0"/>
          <w:numId w:val="0"/>
        </w:numPr>
        <w:spacing w:before="0" w:after="0" w:line="240" w:lineRule="auto"/>
        <w:ind w:left="0" w:leftChars="0" w:firstLine="0" w:firstLineChars="0"/>
        <w:jc w:val="center"/>
        <w:rPr>
          <w:rFonts w:ascii="Times New Roman" w:hAnsi="Times New Roman" w:eastAsia="Calibri" w:cs="Times New Roman"/>
          <w:b/>
          <w:bCs/>
          <w:i w:val="0"/>
          <w:iCs w:val="0"/>
          <w:color w:val="00000A"/>
          <w:sz w:val="22"/>
          <w:szCs w:val="22"/>
          <w:lang w:eastAsia="ru-RU"/>
        </w:rPr>
      </w:pPr>
      <w:r>
        <w:rPr>
          <w:sz w:val="21"/>
          <w:szCs w:val="21"/>
        </w:rPr>
        <w:drawing>
          <wp:inline distT="0" distB="0" distL="0" distR="0">
            <wp:extent cx="4417060" cy="2760345"/>
            <wp:effectExtent l="0" t="0" r="2540" b="13335"/>
            <wp:docPr id="6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7060" cy="276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widowControl w:val="0"/>
        <w:suppressAutoHyphens w:val="0"/>
        <w:spacing w:before="0" w:after="0" w:line="240" w:lineRule="auto"/>
        <w:ind w:left="0" w:right="0" w:firstLine="0"/>
        <w:jc w:val="right"/>
        <w:textAlignment w:val="top"/>
        <w:rPr>
          <w:rFonts w:ascii="Times New Roman" w:hAnsi="Times New Roman"/>
          <w:b/>
          <w:bCs/>
          <w:i/>
          <w:iCs/>
          <w:sz w:val="20"/>
          <w:szCs w:val="20"/>
        </w:rPr>
      </w:pPr>
    </w:p>
    <w:tbl>
      <w:tblPr>
        <w:tblStyle w:val="9"/>
        <w:tblW w:w="0" w:type="auto"/>
        <w:jc w:val="center"/>
        <w:tblBorders>
          <w:top w:val="single" w:color="7E7E7E" w:themeColor="background1" w:themeShade="7F" w:sz="4" w:space="0"/>
          <w:left w:val="single" w:color="7E7E7E" w:themeColor="background1" w:themeShade="7F" w:sz="4" w:space="0"/>
          <w:bottom w:val="single" w:color="7E7E7E" w:themeColor="background1" w:themeShade="7F" w:sz="4" w:space="0"/>
          <w:right w:val="single" w:color="7E7E7E" w:themeColor="background1" w:themeShade="7F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6"/>
      </w:tblGrid>
      <w:tr>
        <w:tblPrEx>
          <w:tblBorders>
            <w:top w:val="single" w:color="7E7E7E" w:themeColor="background1" w:themeShade="7F" w:sz="4" w:space="0"/>
            <w:left w:val="single" w:color="7E7E7E" w:themeColor="background1" w:themeShade="7F" w:sz="4" w:space="0"/>
            <w:bottom w:val="single" w:color="7E7E7E" w:themeColor="background1" w:themeShade="7F" w:sz="4" w:space="0"/>
            <w:right w:val="single" w:color="7E7E7E" w:themeColor="background1" w:themeShade="7F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drawing>
                <wp:anchor distT="0" distB="0" distL="0" distR="0" simplePos="0" relativeHeight="1024" behindDoc="1" locked="0" layoutInCell="1" allowOverlap="1">
                  <wp:simplePos x="0" y="0"/>
                  <wp:positionH relativeFrom="column">
                    <wp:posOffset>358140</wp:posOffset>
                  </wp:positionH>
                  <wp:positionV relativeFrom="paragraph">
                    <wp:posOffset>16510</wp:posOffset>
                  </wp:positionV>
                  <wp:extent cx="775970" cy="739775"/>
                  <wp:effectExtent l="0" t="0" r="1270" b="6985"/>
                  <wp:wrapTight wrapText="largest">
                    <wp:wrapPolygon>
                      <wp:start x="0" y="0"/>
                      <wp:lineTo x="0" y="21359"/>
                      <wp:lineTo x="21211" y="21359"/>
                      <wp:lineTo x="21211" y="0"/>
                      <wp:lineTo x="0" y="0"/>
                    </wp:wrapPolygon>
                  </wp:wrapTight>
                  <wp:docPr id="14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037" r="1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</w:rPr>
              <w:t xml:space="preserve">Внимание  -  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  <w:lang w:val="ru-RU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32"/>
                <w:szCs w:val="32"/>
              </w:rPr>
              <w:t>рипп!</w:t>
            </w:r>
          </w:p>
        </w:tc>
      </w:tr>
    </w:tbl>
    <w:p>
      <w:pPr>
        <w:numPr>
          <w:ilvl w:val="0"/>
          <w:numId w:val="0"/>
        </w:numPr>
        <w:spacing w:before="0" w:after="0" w:line="240" w:lineRule="auto"/>
        <w:ind w:left="360" w:leftChars="0"/>
        <w:jc w:val="left"/>
        <w:rPr>
          <w:sz w:val="21"/>
          <w:szCs w:val="21"/>
        </w:rPr>
      </w:pP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434" w:leftChars="0" w:hanging="434" w:hangingChars="181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острое вирусное инфекционное заболевание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434" w:leftChars="0" w:hanging="434" w:hangingChars="181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передается воздушно-капельным и контактно-бытовым путем 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434" w:leftChars="0" w:hanging="434" w:hangingChars="181"/>
        <w:jc w:val="left"/>
        <w:rPr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поражает верхние и нижние дыхательные пути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434" w:leftChars="0" w:hanging="434" w:hangingChars="181"/>
        <w:jc w:val="left"/>
        <w:rPr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 xml:space="preserve">наиболее опасен для малышей до </w:t>
      </w:r>
      <w:r>
        <w:rPr>
          <w:rFonts w:hint="default"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 xml:space="preserve"> лет, возраста старше 60 лет и людей, имеющих хронические неинфекционные заболевания</w:t>
      </w:r>
    </w:p>
    <w:p>
      <w:pPr>
        <w:numPr>
          <w:ilvl w:val="0"/>
          <w:numId w:val="1"/>
        </w:numPr>
        <w:tabs>
          <w:tab w:val="clear" w:pos="720"/>
        </w:tabs>
        <w:spacing w:before="0" w:after="0" w:line="240" w:lineRule="auto"/>
        <w:ind w:left="434" w:leftChars="0" w:hanging="434" w:hangingChars="181"/>
        <w:jc w:val="left"/>
        <w:rPr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4"/>
          <w:szCs w:val="24"/>
          <w:lang w:eastAsia="ru-RU"/>
        </w:rPr>
        <w:t>чреват осложнениями и может быть смертельно опасен</w:t>
      </w:r>
    </w:p>
    <w:p>
      <w:pPr>
        <w:numPr>
          <w:ilvl w:val="0"/>
          <w:numId w:val="0"/>
        </w:numPr>
        <w:spacing w:before="0" w:after="0" w:line="240" w:lineRule="auto"/>
        <w:ind w:left="720" w:firstLine="0"/>
        <w:jc w:val="left"/>
        <w:rPr>
          <w:rFonts w:ascii="Times New Roman" w:hAnsi="Times New Roman" w:eastAsia="Calibri" w:cs="Times New Roman"/>
          <w:b w:val="0"/>
          <w:bCs w:val="0"/>
          <w:i/>
          <w:iCs/>
          <w:color w:val="00000A"/>
          <w:sz w:val="21"/>
          <w:szCs w:val="21"/>
          <w:lang w:eastAsia="ru-RU"/>
        </w:rPr>
      </w:pPr>
    </w:p>
    <w:p>
      <w:pPr>
        <w:numPr>
          <w:ilvl w:val="0"/>
          <w:numId w:val="0"/>
        </w:numPr>
        <w:spacing w:before="0" w:after="0" w:line="360" w:lineRule="auto"/>
        <w:ind w:left="0" w:leftChars="0" w:firstLine="0" w:firstLineChars="0"/>
        <w:jc w:val="center"/>
        <w:rPr>
          <w:rFonts w:ascii="Times New Roman" w:hAnsi="Times New Roman" w:eastAsia="Calibri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i w:val="0"/>
          <w:iCs w:val="0"/>
          <w:color w:val="00000A"/>
          <w:sz w:val="28"/>
          <w:szCs w:val="28"/>
          <w:lang w:eastAsia="ru-RU"/>
        </w:rPr>
        <w:t>Обязательно  обратитесь  к  врачу,  если  у  Вас:</w:t>
      </w: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after="0" w:line="240" w:lineRule="auto"/>
              <w:ind w:left="0" w:leftChars="0" w:firstLine="799" w:firstLineChars="333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CE181E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val="en-US" w:eastAsia="ru-RU"/>
              </w:rPr>
              <w:t xml:space="preserve">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</w:p>
          <w:p>
            <w:pPr>
              <w:numPr>
                <w:ilvl w:val="0"/>
                <w:numId w:val="0"/>
              </w:numPr>
              <w:spacing w:before="0" w:after="0" w:line="240" w:lineRule="auto"/>
              <w:ind w:left="398" w:leftChars="181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Выраженная                                                        Боль в мышцах, </w:t>
            </w:r>
          </w:p>
          <w:p>
            <w:pPr>
              <w:numPr>
                <w:ilvl w:val="0"/>
                <w:numId w:val="0"/>
              </w:numPr>
              <w:spacing w:before="0" w:after="0" w:line="240" w:lineRule="auto"/>
              <w:ind w:left="398" w:leftChars="181"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головная боль                    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слабость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      Высокая температура,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CE181E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Calibri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озноб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>!!!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CE181E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799" w:leftChars="363" w:right="0" w:firstLine="0" w:firstLineChars="0"/>
              <w:jc w:val="left"/>
              <w:textAlignment w:val="top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Насморк,                      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Сильный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398" w:leftChars="181" w:right="0" w:firstLine="240" w:firstLineChars="100"/>
              <w:jc w:val="left"/>
              <w:textAlignment w:val="top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боль в горле                 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A"/>
                <w:sz w:val="24"/>
                <w:szCs w:val="24"/>
                <w:lang w:eastAsia="ru-RU"/>
              </w:rPr>
              <w:t xml:space="preserve">   кашель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</w:t>
            </w:r>
          </w:p>
          <w:p>
            <w:pPr>
              <w:widowControl w:val="0"/>
              <w:suppressAutoHyphens w:val="0"/>
              <w:spacing w:before="0" w:after="0" w:line="240" w:lineRule="auto"/>
              <w:ind w:left="0" w:right="0" w:firstLine="0"/>
              <w:jc w:val="left"/>
              <w:textAlignment w:val="top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ru-RU"/>
              </w:rPr>
              <w:t xml:space="preserve">        </w:t>
            </w:r>
          </w:p>
          <w:p>
            <w:pPr>
              <w:widowControl/>
              <w:numPr>
                <w:ilvl w:val="0"/>
                <w:numId w:val="0"/>
              </w:numPr>
              <w:bidi w:val="0"/>
              <w:spacing w:before="0" w:after="0" w:line="240" w:lineRule="auto"/>
              <w:ind w:righ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 w:val="0"/>
                <w:iCs w:val="0"/>
                <w:color w:val="00000A"/>
                <w:sz w:val="28"/>
                <w:szCs w:val="28"/>
                <w:lang w:eastAsia="ru-RU"/>
              </w:rPr>
              <w:t>Оставайтесь  дома!  Не  занимайтесь  самолечением!</w:t>
            </w:r>
          </w:p>
        </w:tc>
      </w:tr>
    </w:tbl>
    <w:p>
      <w:pPr>
        <w:numPr>
          <w:ilvl w:val="0"/>
          <w:numId w:val="0"/>
        </w:numPr>
        <w:spacing w:before="0" w:after="0" w:line="240" w:lineRule="auto"/>
        <w:ind w:left="720" w:firstLine="0"/>
        <w:jc w:val="center"/>
        <w:rPr>
          <w:sz w:val="21"/>
          <w:szCs w:val="21"/>
        </w:rPr>
      </w:pPr>
    </w:p>
    <w:p>
      <w:pPr>
        <w:numPr>
          <w:ilvl w:val="0"/>
          <w:numId w:val="0"/>
        </w:numPr>
        <w:spacing w:before="0" w:after="0" w:line="240" w:lineRule="auto"/>
        <w:ind w:left="0" w:leftChars="0" w:firstLine="0" w:firstLineChars="0"/>
        <w:jc w:val="center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4417060" cy="2760345"/>
            <wp:effectExtent l="0" t="0" r="2540" b="13335"/>
            <wp:docPr id="17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7060" cy="276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 w:line="240" w:lineRule="auto"/>
        <w:ind w:left="0" w:leftChars="0" w:firstLine="0" w:firstLineChars="0"/>
        <w:jc w:val="center"/>
        <w:rPr>
          <w:sz w:val="21"/>
          <w:szCs w:val="21"/>
        </w:rPr>
      </w:pPr>
    </w:p>
    <w:tbl>
      <w:tblPr>
        <w:tblStyle w:val="9"/>
        <w:tblW w:w="0" w:type="auto"/>
        <w:jc w:val="center"/>
        <w:tblBorders>
          <w:top w:val="single" w:color="7E7E7E" w:themeColor="background1" w:themeShade="7F" w:sz="4" w:space="0"/>
          <w:left w:val="single" w:color="7E7E7E" w:themeColor="background1" w:themeShade="7F" w:sz="4" w:space="0"/>
          <w:bottom w:val="single" w:color="7E7E7E" w:themeColor="background1" w:themeShade="7F" w:sz="4" w:space="0"/>
          <w:right w:val="single" w:color="7E7E7E" w:themeColor="background1" w:themeShade="7F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6"/>
      </w:tblGrid>
      <w:tr>
        <w:tblPrEx>
          <w:tblBorders>
            <w:top w:val="single" w:color="7E7E7E" w:themeColor="background1" w:themeShade="7F" w:sz="4" w:space="0"/>
            <w:left w:val="single" w:color="7E7E7E" w:themeColor="background1" w:themeShade="7F" w:sz="4" w:space="0"/>
            <w:bottom w:val="single" w:color="7E7E7E" w:themeColor="background1" w:themeShade="7F" w:sz="4" w:space="0"/>
            <w:right w:val="single" w:color="7E7E7E" w:themeColor="background1" w:themeShade="7F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drawing>
                <wp:anchor distT="0" distB="0" distL="0" distR="0" simplePos="0" relativeHeight="102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85090</wp:posOffset>
                  </wp:positionV>
                  <wp:extent cx="775970" cy="739775"/>
                  <wp:effectExtent l="0" t="0" r="1270" b="6985"/>
                  <wp:wrapTight wrapText="largest">
                    <wp:wrapPolygon>
                      <wp:start x="0" y="0"/>
                      <wp:lineTo x="0" y="21359"/>
                      <wp:lineTo x="21211" y="21359"/>
                      <wp:lineTo x="21211" y="0"/>
                      <wp:lineTo x="0" y="0"/>
                    </wp:wrapPolygon>
                  </wp:wrapTight>
                  <wp:docPr id="16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037" r="1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40" w:lineRule="auto"/>
              <w:jc w:val="center"/>
              <w:rPr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Не  дадим  гриппу  зеленый  свет!</w:t>
            </w:r>
          </w:p>
        </w:tc>
      </w:tr>
    </w:tbl>
    <w:p>
      <w:pPr>
        <w:widowControl w:val="0"/>
        <w:suppressAutoHyphens w:val="0"/>
        <w:spacing w:before="0" w:after="0" w:line="240" w:lineRule="auto"/>
        <w:ind w:left="0" w:right="0" w:firstLine="0"/>
        <w:jc w:val="both"/>
        <w:textAlignment w:val="top"/>
        <w:rPr>
          <w:rFonts w:ascii="Times New Roman" w:hAnsi="Times New Roman"/>
          <w:b/>
          <w:bCs/>
          <w:i/>
          <w:iCs/>
          <w:sz w:val="22"/>
          <w:szCs w:val="22"/>
        </w:rPr>
      </w:pP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  <w:t xml:space="preserve">Иммунная  система - 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8"/>
          <w:szCs w:val="28"/>
          <w:u w:val="single"/>
          <w:lang w:eastAsia="ru-RU"/>
        </w:rPr>
        <w:t>надежный  защитник  от  всех  инфекций!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2"/>
          <w:szCs w:val="22"/>
          <w:lang w:eastAsia="ru-RU"/>
        </w:rPr>
      </w:pP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Ведем  здоровый  образ  жизни!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2"/>
          <w:szCs w:val="22"/>
          <w:lang w:eastAsia="ru-RU"/>
        </w:rPr>
      </w:pP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Отказываемся  от  вредных  привычек!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Активно  занимаемся  физкультурой  и  спортом!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Не  боимся  закаливающих  процедур!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 xml:space="preserve">Признаем  только  сбалансированное  питание! 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Не  забываем  о  рациональном  режиме труда и отдыха!</w:t>
      </w:r>
    </w:p>
    <w:p>
      <w:pP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10"/>
          <w:szCs w:val="10"/>
          <w:lang w:eastAsia="ru-RU"/>
        </w:rPr>
      </w:pPr>
    </w:p>
    <w:p>
      <w:pPr>
        <w:widowControl w:val="0"/>
        <w:numPr>
          <w:numId w:val="0"/>
        </w:numPr>
        <w:suppressAutoHyphens w:val="0"/>
        <w:spacing w:line="240" w:lineRule="auto"/>
        <w:ind w:leftChars="0" w:right="0" w:rightChars="0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drawing>
          <wp:inline distT="0" distB="0" distL="0" distR="0">
            <wp:extent cx="4202430" cy="3074035"/>
            <wp:effectExtent l="0" t="0" r="3810" b="4445"/>
            <wp:docPr id="9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243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suppressAutoHyphens w:val="0"/>
        <w:spacing w:line="240" w:lineRule="auto"/>
        <w:ind w:leftChars="0" w:right="0" w:rightChars="0"/>
        <w:jc w:val="right"/>
        <w:textAlignment w:val="top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Балаковская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городская клиническая больница</w:t>
      </w:r>
    </w:p>
    <w:tbl>
      <w:tblPr>
        <w:tblStyle w:val="9"/>
        <w:tblW w:w="0" w:type="auto"/>
        <w:jc w:val="center"/>
        <w:tblBorders>
          <w:top w:val="single" w:color="7E7E7E" w:themeColor="background1" w:themeShade="7F" w:sz="4" w:space="0"/>
          <w:left w:val="single" w:color="7E7E7E" w:themeColor="background1" w:themeShade="7F" w:sz="4" w:space="0"/>
          <w:bottom w:val="single" w:color="7E7E7E" w:themeColor="background1" w:themeShade="7F" w:sz="4" w:space="0"/>
          <w:right w:val="single" w:color="7E7E7E" w:themeColor="background1" w:themeShade="7F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6"/>
      </w:tblGrid>
      <w:tr>
        <w:tblPrEx>
          <w:tblBorders>
            <w:top w:val="single" w:color="7E7E7E" w:themeColor="background1" w:themeShade="7F" w:sz="4" w:space="0"/>
            <w:left w:val="single" w:color="7E7E7E" w:themeColor="background1" w:themeShade="7F" w:sz="4" w:space="0"/>
            <w:bottom w:val="single" w:color="7E7E7E" w:themeColor="background1" w:themeShade="7F" w:sz="4" w:space="0"/>
            <w:right w:val="single" w:color="7E7E7E" w:themeColor="background1" w:themeShade="7F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1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>
              <w:drawing>
                <wp:anchor distT="0" distB="0" distL="0" distR="0" simplePos="0" relativeHeight="102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85090</wp:posOffset>
                  </wp:positionV>
                  <wp:extent cx="775970" cy="739775"/>
                  <wp:effectExtent l="0" t="0" r="1270" b="6985"/>
                  <wp:wrapTight wrapText="largest">
                    <wp:wrapPolygon>
                      <wp:start x="0" y="0"/>
                      <wp:lineTo x="0" y="21359"/>
                      <wp:lineTo x="21211" y="21359"/>
                      <wp:lineTo x="21211" y="0"/>
                      <wp:lineTo x="0" y="0"/>
                    </wp:wrapPolygon>
                  </wp:wrapTight>
                  <wp:docPr id="18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6037" r="1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73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40" w:lineRule="auto"/>
              <w:jc w:val="center"/>
              <w:rPr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Не  дадим  гриппу  зеленый  свет!</w:t>
            </w:r>
          </w:p>
        </w:tc>
      </w:tr>
    </w:tbl>
    <w:p>
      <w:pPr>
        <w:widowControl w:val="0"/>
        <w:suppressAutoHyphens w:val="0"/>
        <w:spacing w:before="0" w:after="0" w:line="240" w:lineRule="auto"/>
        <w:ind w:left="0" w:right="0" w:firstLine="0"/>
        <w:jc w:val="right"/>
        <w:textAlignment w:val="top"/>
        <w:rPr>
          <w:rFonts w:ascii="Times New Roman" w:hAnsi="Times New Roman"/>
          <w:b/>
          <w:bCs/>
          <w:i/>
          <w:iCs/>
          <w:sz w:val="22"/>
          <w:szCs w:val="22"/>
        </w:rPr>
      </w:pP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  <w:t xml:space="preserve">Иммунная  система - 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8"/>
          <w:szCs w:val="28"/>
          <w:u w:val="single"/>
          <w:lang w:eastAsia="ru-RU"/>
        </w:rPr>
        <w:t>надежный  защитник  от  всех  инфекций!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2"/>
          <w:szCs w:val="22"/>
          <w:lang w:eastAsia="ru-RU"/>
        </w:rPr>
      </w:pP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8"/>
          <w:szCs w:val="28"/>
          <w:lang w:eastAsia="ru-RU"/>
        </w:rPr>
        <w:t>Ведем  здоровый  образ  жизни!</w:t>
      </w:r>
    </w:p>
    <w:p>
      <w:pPr>
        <w:widowControl w:val="0"/>
        <w:suppressAutoHyphens w:val="0"/>
        <w:spacing w:before="0" w:after="46" w:line="240" w:lineRule="auto"/>
        <w:ind w:left="0" w:right="0" w:firstLine="0"/>
        <w:jc w:val="center"/>
        <w:textAlignment w:val="top"/>
        <w:rPr>
          <w:rFonts w:ascii="Times New Roman" w:hAnsi="Times New Roman" w:cs="Times New Roman"/>
          <w:b/>
          <w:bCs/>
          <w:i w:val="0"/>
          <w:iCs w:val="0"/>
          <w:color w:val="00000A"/>
          <w:sz w:val="22"/>
          <w:szCs w:val="22"/>
          <w:lang w:eastAsia="ru-RU"/>
        </w:rPr>
      </w:pP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Отказываемся  от  вредных  привычек!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Активно  занимаемся  физкультурой  и  спортом!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Не  боимся  закаливающих  процедур!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 xml:space="preserve">Признаем  только  сбалансированное  питание! </w:t>
      </w:r>
    </w:p>
    <w:p>
      <w:pPr>
        <w:widowControl w:val="0"/>
        <w:numPr>
          <w:ilvl w:val="0"/>
          <w:numId w:val="2"/>
        </w:numPr>
        <w:suppressAutoHyphens w:val="0"/>
        <w:spacing w:line="240" w:lineRule="auto"/>
        <w:ind w:left="0" w:right="0" w:firstLine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eastAsia="ru-RU"/>
        </w:rPr>
        <w:t>Не  забываем  о  рациональном  режиме труда и отдыха!</w:t>
      </w:r>
    </w:p>
    <w:p>
      <w:pPr>
        <w:widowControl w:val="0"/>
        <w:numPr>
          <w:ilvl w:val="0"/>
          <w:numId w:val="0"/>
        </w:numPr>
        <w:suppressAutoHyphens w:val="0"/>
        <w:spacing w:line="240" w:lineRule="auto"/>
        <w:ind w:leftChars="0" w:right="0" w:rightChars="0"/>
        <w:jc w:val="left"/>
        <w:textAlignment w:val="top"/>
        <w:rPr>
          <w:rFonts w:ascii="Times New Roman" w:hAnsi="Times New Roman" w:cs="Times New Roman"/>
          <w:b w:val="0"/>
          <w:bCs w:val="0"/>
          <w:i w:val="0"/>
          <w:iCs w:val="0"/>
          <w:color w:val="00000A"/>
          <w:sz w:val="10"/>
          <w:szCs w:val="10"/>
          <w:lang w:eastAsia="ru-RU"/>
        </w:rPr>
      </w:pPr>
    </w:p>
    <w:p>
      <w:pPr>
        <w:widowControl w:val="0"/>
        <w:numPr>
          <w:ilvl w:val="0"/>
          <w:numId w:val="0"/>
        </w:numPr>
        <w:suppressAutoHyphens w:val="0"/>
        <w:spacing w:line="240" w:lineRule="auto"/>
        <w:ind w:leftChars="0" w:right="0" w:rightChars="0"/>
        <w:jc w:val="center"/>
        <w:textAlignment w:val="top"/>
        <w:rPr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drawing>
          <wp:inline distT="0" distB="0" distL="0" distR="0">
            <wp:extent cx="4217670" cy="3084830"/>
            <wp:effectExtent l="0" t="0" r="3810" b="8890"/>
            <wp:docPr id="19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308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uppressAutoHyphens w:val="0"/>
        <w:spacing w:line="240" w:lineRule="auto"/>
        <w:ind w:leftChars="0" w:right="0" w:rightChars="0"/>
        <w:jc w:val="right"/>
        <w:textAlignment w:val="top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Балаковская</w:t>
      </w:r>
      <w:r>
        <w:rPr>
          <w:rFonts w:hint="default" w:ascii="Times New Roman" w:hAnsi="Times New Roman"/>
          <w:b/>
          <w:bCs/>
          <w:i/>
          <w:iCs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городская клиническая больница</w:t>
      </w:r>
      <w:bookmarkStart w:id="2" w:name="_GoBack"/>
      <w:bookmarkEnd w:id="2"/>
    </w:p>
    <w:p>
      <w:pPr>
        <w:widowControl w:val="0"/>
        <w:numPr>
          <w:ilvl w:val="0"/>
          <w:numId w:val="0"/>
        </w:numPr>
        <w:suppressAutoHyphens w:val="0"/>
        <w:spacing w:line="240" w:lineRule="auto"/>
        <w:ind w:leftChars="0" w:right="0" w:rightChars="0"/>
        <w:jc w:val="right"/>
        <w:textAlignment w:val="top"/>
        <w:rPr>
          <w:rFonts w:ascii="Times New Roman" w:hAnsi="Times New Roman"/>
          <w:b/>
          <w:bCs/>
          <w:i/>
          <w:iCs/>
          <w:sz w:val="20"/>
          <w:szCs w:val="20"/>
        </w:rPr>
        <w:sectPr>
          <w:pgSz w:w="16838" w:h="11906" w:orient="landscape"/>
          <w:pgMar w:top="283" w:right="720" w:bottom="283" w:left="72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998" w:num="2" w:sep="1"/>
          <w:formProt w:val="0"/>
          <w:docGrid w:linePitch="600" w:charSpace="36864"/>
        </w:sect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sectPr>
      <w:type w:val="continuous"/>
      <w:pgSz w:w="16838" w:h="11906" w:orient="landscape"/>
      <w:pgMar w:top="283" w:right="720" w:bottom="283" w:left="72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roman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roman"/>
    <w:pitch w:val="default"/>
    <w:sig w:usb0="E10022FF" w:usb1="C000E47F" w:usb2="00000029" w:usb3="00000000" w:csb0="200001DF" w:csb1="20000000"/>
  </w:font>
  <w:font w:name="OpenSymbol">
    <w:panose1 w:val="05010000000000000000"/>
    <w:charset w:val="CC"/>
    <w:family w:val="roman"/>
    <w:pitch w:val="default"/>
    <w:sig w:usb0="800000AF" w:usb1="1001ECEA" w:usb2="00000000" w:usb3="00000000" w:csb0="00000001" w:csb1="00000000"/>
  </w:font>
  <w:font w:name="Wingdings">
    <w:panose1 w:val="05000000000000000000"/>
    <w:charset w:val="CC"/>
    <w:family w:val="roman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Droid Sans Fallbac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ee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CC"/>
    <w:family w:val="roma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hint="default" w:ascii="Wingdings" w:hAnsi="Wingdings" w:cs="OpenSymbol"/>
        <w:b w:val="0"/>
        <w:sz w:val="26"/>
      </w:rPr>
    </w:lvl>
    <w:lvl w:ilvl="1" w:tentative="0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hint="default" w:ascii="Wingdings" w:hAnsi="Wingdings" w:cs="OpenSymbol"/>
      </w:rPr>
    </w:lvl>
    <w:lvl w:ilvl="2" w:tentative="0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OpenSymbol"/>
      </w:rPr>
    </w:lvl>
    <w:lvl w:ilvl="3" w:tentative="0">
      <w:start w:val="1"/>
      <w:numFmt w:val="bullet"/>
      <w:lvlText w:val=""/>
      <w:lvlJc w:val="left"/>
      <w:pPr>
        <w:tabs>
          <w:tab w:val="left" w:pos="1800"/>
        </w:tabs>
        <w:ind w:left="1800" w:hanging="360"/>
      </w:pPr>
      <w:rPr>
        <w:rFonts w:hint="default" w:ascii="Wingdings" w:hAnsi="Wingdings" w:cs="OpenSymbol"/>
      </w:rPr>
    </w:lvl>
    <w:lvl w:ilvl="4" w:tentative="0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OpenSymbol"/>
      </w:rPr>
    </w:lvl>
    <w:lvl w:ilvl="5" w:tentative="0">
      <w:start w:val="1"/>
      <w:numFmt w:val="bullet"/>
      <w:lvlText w:val=""/>
      <w:lvlJc w:val="left"/>
      <w:pPr>
        <w:tabs>
          <w:tab w:val="left" w:pos="2520"/>
        </w:tabs>
        <w:ind w:left="2520" w:hanging="360"/>
      </w:pPr>
      <w:rPr>
        <w:rFonts w:hint="default" w:ascii="Wingdings" w:hAnsi="Wingdings" w:cs="OpenSymbol"/>
      </w:rPr>
    </w:lvl>
    <w:lvl w:ilvl="6" w:tentative="0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OpenSymbol"/>
      </w:rPr>
    </w:lvl>
    <w:lvl w:ilvl="7" w:tentative="0">
      <w:start w:val="1"/>
      <w:numFmt w:val="bullet"/>
      <w:lvlText w:val=""/>
      <w:lvlJc w:val="left"/>
      <w:pPr>
        <w:tabs>
          <w:tab w:val="left" w:pos="3240"/>
        </w:tabs>
        <w:ind w:left="3240" w:hanging="360"/>
      </w:pPr>
      <w:rPr>
        <w:rFonts w:hint="default" w:ascii="Wingdings" w:hAnsi="Wingdings" w:cs="OpenSymbol"/>
      </w:rPr>
    </w:lvl>
    <w:lvl w:ilvl="8" w:tentative="0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OpenSymbol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hint="default" w:ascii="Wingdings" w:hAnsi="Wingdings" w:cs="OpenSymbol"/>
      </w:rPr>
    </w:lvl>
    <w:lvl w:ilvl="1" w:tentative="0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hint="default" w:ascii="Wingdings" w:hAnsi="Wingdings" w:cs="OpenSymbol"/>
      </w:rPr>
    </w:lvl>
    <w:lvl w:ilvl="2" w:tentative="0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hint="default" w:ascii="Wingdings" w:hAnsi="Wingdings" w:cs="OpenSymbol"/>
      </w:rPr>
    </w:lvl>
    <w:lvl w:ilvl="3" w:tentative="0">
      <w:start w:val="1"/>
      <w:numFmt w:val="bullet"/>
      <w:lvlText w:val=""/>
      <w:lvlJc w:val="left"/>
      <w:pPr>
        <w:tabs>
          <w:tab w:val="left" w:pos="1800"/>
        </w:tabs>
        <w:ind w:left="1800" w:hanging="360"/>
      </w:pPr>
      <w:rPr>
        <w:rFonts w:hint="default" w:ascii="Wingdings" w:hAnsi="Wingdings" w:cs="OpenSymbol"/>
      </w:rPr>
    </w:lvl>
    <w:lvl w:ilvl="4" w:tentative="0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OpenSymbol"/>
      </w:rPr>
    </w:lvl>
    <w:lvl w:ilvl="5" w:tentative="0">
      <w:start w:val="1"/>
      <w:numFmt w:val="bullet"/>
      <w:lvlText w:val=""/>
      <w:lvlJc w:val="left"/>
      <w:pPr>
        <w:tabs>
          <w:tab w:val="left" w:pos="2520"/>
        </w:tabs>
        <w:ind w:left="2520" w:hanging="360"/>
      </w:pPr>
      <w:rPr>
        <w:rFonts w:hint="default" w:ascii="Wingdings" w:hAnsi="Wingdings" w:cs="OpenSymbol"/>
      </w:rPr>
    </w:lvl>
    <w:lvl w:ilvl="6" w:tentative="0">
      <w:start w:val="1"/>
      <w:numFmt w:val="bullet"/>
      <w:lvlText w:val="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OpenSymbol"/>
      </w:rPr>
    </w:lvl>
    <w:lvl w:ilvl="7" w:tentative="0">
      <w:start w:val="1"/>
      <w:numFmt w:val="bullet"/>
      <w:lvlText w:val=""/>
      <w:lvlJc w:val="left"/>
      <w:pPr>
        <w:tabs>
          <w:tab w:val="left" w:pos="3240"/>
        </w:tabs>
        <w:ind w:left="3240" w:hanging="360"/>
      </w:pPr>
      <w:rPr>
        <w:rFonts w:hint="default" w:ascii="Wingdings" w:hAnsi="Wingdings" w:cs="OpenSymbol"/>
      </w:rPr>
    </w:lvl>
    <w:lvl w:ilvl="8" w:tentative="0">
      <w:start w:val="1"/>
      <w:numFmt w:val="bullet"/>
      <w:lvlText w:val="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Open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643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5950C6"/>
    <w:rsid w:val="30EB2256"/>
    <w:rsid w:val="53F915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00000A"/>
      <w:kern w:val="0"/>
      <w:sz w:val="22"/>
      <w:szCs w:val="22"/>
      <w:lang w:val="ru-RU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nhideWhenUsed/>
    <w:qFormat/>
    <w:uiPriority w:val="9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88" w:lineRule="auto"/>
    </w:pPr>
  </w:style>
  <w:style w:type="paragraph" w:styleId="5">
    <w:name w:val="table of figures"/>
    <w:basedOn w:val="3"/>
    <w:next w:val="1"/>
    <w:qFormat/>
    <w:uiPriority w:val="0"/>
  </w:style>
  <w:style w:type="paragraph" w:styleId="6">
    <w:name w:val="List"/>
    <w:basedOn w:val="4"/>
    <w:uiPriority w:val="0"/>
    <w:rPr>
      <w:rFonts w:cs="Mangal"/>
    </w:rPr>
  </w:style>
  <w:style w:type="table" w:styleId="9">
    <w:name w:val="Table Grid"/>
    <w:basedOn w:val="8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Текст выноски Знак"/>
    <w:basedOn w:val="7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1">
    <w:name w:val="Символ нумерации"/>
    <w:qFormat/>
    <w:uiPriority w:val="0"/>
  </w:style>
  <w:style w:type="character" w:customStyle="1" w:styleId="12">
    <w:name w:val="Маркеры списка"/>
    <w:qFormat/>
    <w:uiPriority w:val="0"/>
    <w:rPr>
      <w:rFonts w:ascii="OpenSymbol" w:hAnsi="OpenSymbol" w:eastAsia="OpenSymbol" w:cs="OpenSymbol"/>
    </w:rPr>
  </w:style>
  <w:style w:type="character" w:customStyle="1" w:styleId="13">
    <w:name w:val="WW8Num3z0"/>
    <w:qFormat/>
    <w:uiPriority w:val="0"/>
    <w:rPr>
      <w:rFonts w:ascii="Wingdings" w:hAnsi="Wingdings" w:cs="Wingdings"/>
    </w:rPr>
  </w:style>
  <w:style w:type="character" w:customStyle="1" w:styleId="14">
    <w:name w:val="ListLabel 1"/>
    <w:qFormat/>
    <w:uiPriority w:val="0"/>
    <w:rPr>
      <w:rFonts w:ascii="Times New Roman" w:hAnsi="Times New Roman" w:cs="Wingdings"/>
      <w:sz w:val="24"/>
    </w:rPr>
  </w:style>
  <w:style w:type="character" w:customStyle="1" w:styleId="15">
    <w:name w:val="ListLabel 2"/>
    <w:qFormat/>
    <w:uiPriority w:val="0"/>
    <w:rPr>
      <w:rFonts w:ascii="Times New Roman" w:hAnsi="Times New Roman" w:cs="Wingdings"/>
      <w:sz w:val="24"/>
    </w:rPr>
  </w:style>
  <w:style w:type="character" w:customStyle="1" w:styleId="16">
    <w:name w:val="ListLabel 3"/>
    <w:qFormat/>
    <w:uiPriority w:val="0"/>
    <w:rPr>
      <w:rFonts w:ascii="Times New Roman" w:hAnsi="Times New Roman" w:cs="Wingdings"/>
      <w:sz w:val="24"/>
    </w:rPr>
  </w:style>
  <w:style w:type="character" w:customStyle="1" w:styleId="17">
    <w:name w:val="ListLabel 4"/>
    <w:qFormat/>
    <w:uiPriority w:val="0"/>
    <w:rPr>
      <w:rFonts w:cs="OpenSymbol"/>
    </w:rPr>
  </w:style>
  <w:style w:type="character" w:customStyle="1" w:styleId="18">
    <w:name w:val="ListLabel 5"/>
    <w:qFormat/>
    <w:uiPriority w:val="0"/>
    <w:rPr>
      <w:rFonts w:cs="OpenSymbol"/>
    </w:rPr>
  </w:style>
  <w:style w:type="character" w:customStyle="1" w:styleId="19">
    <w:name w:val="ListLabel 6"/>
    <w:qFormat/>
    <w:uiPriority w:val="0"/>
    <w:rPr>
      <w:rFonts w:cs="OpenSymbol"/>
    </w:rPr>
  </w:style>
  <w:style w:type="character" w:customStyle="1" w:styleId="20">
    <w:name w:val="ListLabel 7"/>
    <w:qFormat/>
    <w:uiPriority w:val="0"/>
    <w:rPr>
      <w:rFonts w:cs="OpenSymbol"/>
    </w:rPr>
  </w:style>
  <w:style w:type="character" w:customStyle="1" w:styleId="21">
    <w:name w:val="ListLabel 8"/>
    <w:qFormat/>
    <w:uiPriority w:val="0"/>
    <w:rPr>
      <w:rFonts w:cs="OpenSymbol"/>
    </w:rPr>
  </w:style>
  <w:style w:type="character" w:customStyle="1" w:styleId="22">
    <w:name w:val="ListLabel 9"/>
    <w:qFormat/>
    <w:uiPriority w:val="0"/>
    <w:rPr>
      <w:rFonts w:cs="OpenSymbol"/>
    </w:rPr>
  </w:style>
  <w:style w:type="character" w:customStyle="1" w:styleId="23">
    <w:name w:val="ListLabel 10"/>
    <w:qFormat/>
    <w:uiPriority w:val="0"/>
    <w:rPr>
      <w:rFonts w:cs="OpenSymbol"/>
    </w:rPr>
  </w:style>
  <w:style w:type="character" w:customStyle="1" w:styleId="24">
    <w:name w:val="ListLabel 11"/>
    <w:qFormat/>
    <w:uiPriority w:val="0"/>
    <w:rPr>
      <w:rFonts w:cs="OpenSymbol"/>
    </w:rPr>
  </w:style>
  <w:style w:type="character" w:customStyle="1" w:styleId="25">
    <w:name w:val="ListLabel 12"/>
    <w:qFormat/>
    <w:uiPriority w:val="0"/>
    <w:rPr>
      <w:rFonts w:cs="OpenSymbol"/>
    </w:rPr>
  </w:style>
  <w:style w:type="character" w:customStyle="1" w:styleId="26">
    <w:name w:val="ListLabel 13"/>
    <w:qFormat/>
    <w:uiPriority w:val="0"/>
    <w:rPr>
      <w:rFonts w:cs="OpenSymbol"/>
    </w:rPr>
  </w:style>
  <w:style w:type="character" w:customStyle="1" w:styleId="27">
    <w:name w:val="ListLabel 14"/>
    <w:qFormat/>
    <w:uiPriority w:val="0"/>
    <w:rPr>
      <w:rFonts w:cs="OpenSymbol"/>
    </w:rPr>
  </w:style>
  <w:style w:type="character" w:customStyle="1" w:styleId="28">
    <w:name w:val="ListLabel 15"/>
    <w:qFormat/>
    <w:uiPriority w:val="0"/>
    <w:rPr>
      <w:rFonts w:cs="OpenSymbol"/>
    </w:rPr>
  </w:style>
  <w:style w:type="character" w:customStyle="1" w:styleId="29">
    <w:name w:val="ListLabel 16"/>
    <w:qFormat/>
    <w:uiPriority w:val="0"/>
    <w:rPr>
      <w:rFonts w:cs="OpenSymbol"/>
    </w:rPr>
  </w:style>
  <w:style w:type="character" w:customStyle="1" w:styleId="30">
    <w:name w:val="ListLabel 17"/>
    <w:qFormat/>
    <w:uiPriority w:val="0"/>
    <w:rPr>
      <w:rFonts w:cs="OpenSymbol"/>
    </w:rPr>
  </w:style>
  <w:style w:type="character" w:customStyle="1" w:styleId="31">
    <w:name w:val="ListLabel 18"/>
    <w:qFormat/>
    <w:uiPriority w:val="0"/>
    <w:rPr>
      <w:rFonts w:cs="OpenSymbol"/>
    </w:rPr>
  </w:style>
  <w:style w:type="character" w:customStyle="1" w:styleId="32">
    <w:name w:val="ListLabel 19"/>
    <w:qFormat/>
    <w:uiPriority w:val="0"/>
    <w:rPr>
      <w:rFonts w:cs="OpenSymbol"/>
    </w:rPr>
  </w:style>
  <w:style w:type="character" w:customStyle="1" w:styleId="33">
    <w:name w:val="ListLabel 20"/>
    <w:qFormat/>
    <w:uiPriority w:val="0"/>
    <w:rPr>
      <w:rFonts w:cs="OpenSymbol"/>
    </w:rPr>
  </w:style>
  <w:style w:type="character" w:customStyle="1" w:styleId="34">
    <w:name w:val="ListLabel 21"/>
    <w:qFormat/>
    <w:uiPriority w:val="0"/>
    <w:rPr>
      <w:rFonts w:cs="OpenSymbol"/>
    </w:rPr>
  </w:style>
  <w:style w:type="character" w:customStyle="1" w:styleId="35">
    <w:name w:val="ListLabel 22"/>
    <w:qFormat/>
    <w:uiPriority w:val="0"/>
    <w:rPr>
      <w:rFonts w:ascii="Times New Roman" w:hAnsi="Times New Roman" w:cs="OpenSymbol"/>
      <w:sz w:val="26"/>
    </w:rPr>
  </w:style>
  <w:style w:type="character" w:customStyle="1" w:styleId="36">
    <w:name w:val="ListLabel 23"/>
    <w:qFormat/>
    <w:uiPriority w:val="0"/>
    <w:rPr>
      <w:rFonts w:cs="OpenSymbol"/>
    </w:rPr>
  </w:style>
  <w:style w:type="character" w:customStyle="1" w:styleId="37">
    <w:name w:val="ListLabel 24"/>
    <w:qFormat/>
    <w:uiPriority w:val="0"/>
    <w:rPr>
      <w:rFonts w:cs="OpenSymbol"/>
    </w:rPr>
  </w:style>
  <w:style w:type="character" w:customStyle="1" w:styleId="38">
    <w:name w:val="ListLabel 25"/>
    <w:qFormat/>
    <w:uiPriority w:val="0"/>
    <w:rPr>
      <w:rFonts w:cs="OpenSymbol"/>
    </w:rPr>
  </w:style>
  <w:style w:type="character" w:customStyle="1" w:styleId="39">
    <w:name w:val="ListLabel 26"/>
    <w:qFormat/>
    <w:uiPriority w:val="0"/>
    <w:rPr>
      <w:rFonts w:cs="OpenSymbol"/>
    </w:rPr>
  </w:style>
  <w:style w:type="character" w:customStyle="1" w:styleId="40">
    <w:name w:val="ListLabel 27"/>
    <w:qFormat/>
    <w:uiPriority w:val="0"/>
    <w:rPr>
      <w:rFonts w:cs="OpenSymbol"/>
    </w:rPr>
  </w:style>
  <w:style w:type="character" w:customStyle="1" w:styleId="41">
    <w:name w:val="ListLabel 28"/>
    <w:qFormat/>
    <w:uiPriority w:val="0"/>
    <w:rPr>
      <w:rFonts w:cs="OpenSymbol"/>
    </w:rPr>
  </w:style>
  <w:style w:type="character" w:customStyle="1" w:styleId="42">
    <w:name w:val="ListLabel 29"/>
    <w:qFormat/>
    <w:uiPriority w:val="0"/>
    <w:rPr>
      <w:rFonts w:cs="OpenSymbol"/>
    </w:rPr>
  </w:style>
  <w:style w:type="character" w:customStyle="1" w:styleId="43">
    <w:name w:val="ListLabel 30"/>
    <w:qFormat/>
    <w:uiPriority w:val="0"/>
    <w:rPr>
      <w:rFonts w:cs="OpenSymbol"/>
    </w:rPr>
  </w:style>
  <w:style w:type="character" w:customStyle="1" w:styleId="44">
    <w:name w:val="ListLabel 31"/>
    <w:qFormat/>
    <w:uiPriority w:val="0"/>
    <w:rPr>
      <w:rFonts w:cs="OpenSymbol"/>
    </w:rPr>
  </w:style>
  <w:style w:type="character" w:customStyle="1" w:styleId="45">
    <w:name w:val="ListLabel 32"/>
    <w:qFormat/>
    <w:uiPriority w:val="0"/>
    <w:rPr>
      <w:rFonts w:cs="OpenSymbol"/>
    </w:rPr>
  </w:style>
  <w:style w:type="character" w:customStyle="1" w:styleId="46">
    <w:name w:val="ListLabel 33"/>
    <w:qFormat/>
    <w:uiPriority w:val="0"/>
    <w:rPr>
      <w:rFonts w:cs="OpenSymbol"/>
    </w:rPr>
  </w:style>
  <w:style w:type="character" w:customStyle="1" w:styleId="47">
    <w:name w:val="ListLabel 34"/>
    <w:qFormat/>
    <w:uiPriority w:val="0"/>
    <w:rPr>
      <w:rFonts w:cs="OpenSymbol"/>
    </w:rPr>
  </w:style>
  <w:style w:type="character" w:customStyle="1" w:styleId="48">
    <w:name w:val="ListLabel 35"/>
    <w:qFormat/>
    <w:uiPriority w:val="0"/>
    <w:rPr>
      <w:rFonts w:cs="OpenSymbol"/>
    </w:rPr>
  </w:style>
  <w:style w:type="character" w:customStyle="1" w:styleId="49">
    <w:name w:val="ListLabel 36"/>
    <w:qFormat/>
    <w:uiPriority w:val="0"/>
    <w:rPr>
      <w:rFonts w:cs="OpenSymbol"/>
    </w:rPr>
  </w:style>
  <w:style w:type="character" w:customStyle="1" w:styleId="50">
    <w:name w:val="ListLabel 37"/>
    <w:qFormat/>
    <w:uiPriority w:val="0"/>
    <w:rPr>
      <w:rFonts w:cs="OpenSymbol"/>
    </w:rPr>
  </w:style>
  <w:style w:type="character" w:customStyle="1" w:styleId="51">
    <w:name w:val="ListLabel 38"/>
    <w:qFormat/>
    <w:uiPriority w:val="0"/>
    <w:rPr>
      <w:rFonts w:cs="OpenSymbol"/>
    </w:rPr>
  </w:style>
  <w:style w:type="character" w:customStyle="1" w:styleId="52">
    <w:name w:val="ListLabel 39"/>
    <w:qFormat/>
    <w:uiPriority w:val="0"/>
    <w:rPr>
      <w:rFonts w:cs="OpenSymbol"/>
    </w:rPr>
  </w:style>
  <w:style w:type="character" w:customStyle="1" w:styleId="53">
    <w:name w:val="ListLabel 40"/>
    <w:qFormat/>
    <w:uiPriority w:val="0"/>
    <w:rPr>
      <w:rFonts w:ascii="Times New Roman" w:hAnsi="Times New Roman" w:cs="OpenSymbol"/>
      <w:sz w:val="26"/>
    </w:rPr>
  </w:style>
  <w:style w:type="character" w:customStyle="1" w:styleId="54">
    <w:name w:val="ListLabel 41"/>
    <w:qFormat/>
    <w:uiPriority w:val="0"/>
    <w:rPr>
      <w:rFonts w:cs="OpenSymbol"/>
    </w:rPr>
  </w:style>
  <w:style w:type="character" w:customStyle="1" w:styleId="55">
    <w:name w:val="ListLabel 42"/>
    <w:qFormat/>
    <w:uiPriority w:val="0"/>
    <w:rPr>
      <w:rFonts w:cs="OpenSymbol"/>
    </w:rPr>
  </w:style>
  <w:style w:type="character" w:customStyle="1" w:styleId="56">
    <w:name w:val="ListLabel 43"/>
    <w:qFormat/>
    <w:uiPriority w:val="0"/>
    <w:rPr>
      <w:rFonts w:cs="OpenSymbol"/>
    </w:rPr>
  </w:style>
  <w:style w:type="character" w:customStyle="1" w:styleId="57">
    <w:name w:val="ListLabel 44"/>
    <w:qFormat/>
    <w:uiPriority w:val="0"/>
    <w:rPr>
      <w:rFonts w:cs="OpenSymbol"/>
    </w:rPr>
  </w:style>
  <w:style w:type="character" w:customStyle="1" w:styleId="58">
    <w:name w:val="ListLabel 45"/>
    <w:qFormat/>
    <w:uiPriority w:val="0"/>
    <w:rPr>
      <w:rFonts w:cs="OpenSymbol"/>
    </w:rPr>
  </w:style>
  <w:style w:type="character" w:customStyle="1" w:styleId="59">
    <w:name w:val="ListLabel 46"/>
    <w:qFormat/>
    <w:uiPriority w:val="0"/>
    <w:rPr>
      <w:rFonts w:cs="OpenSymbol"/>
    </w:rPr>
  </w:style>
  <w:style w:type="character" w:customStyle="1" w:styleId="60">
    <w:name w:val="ListLabel 47"/>
    <w:qFormat/>
    <w:uiPriority w:val="0"/>
    <w:rPr>
      <w:rFonts w:cs="OpenSymbol"/>
    </w:rPr>
  </w:style>
  <w:style w:type="character" w:customStyle="1" w:styleId="61">
    <w:name w:val="ListLabel 48"/>
    <w:qFormat/>
    <w:uiPriority w:val="0"/>
    <w:rPr>
      <w:rFonts w:cs="OpenSymbol"/>
    </w:rPr>
  </w:style>
  <w:style w:type="character" w:customStyle="1" w:styleId="62">
    <w:name w:val="ListLabel 49"/>
    <w:qFormat/>
    <w:uiPriority w:val="0"/>
    <w:rPr>
      <w:rFonts w:cs="OpenSymbol"/>
    </w:rPr>
  </w:style>
  <w:style w:type="character" w:customStyle="1" w:styleId="63">
    <w:name w:val="ListLabel 50"/>
    <w:qFormat/>
    <w:uiPriority w:val="0"/>
    <w:rPr>
      <w:rFonts w:cs="OpenSymbol"/>
    </w:rPr>
  </w:style>
  <w:style w:type="character" w:customStyle="1" w:styleId="64">
    <w:name w:val="ListLabel 51"/>
    <w:qFormat/>
    <w:uiPriority w:val="0"/>
    <w:rPr>
      <w:rFonts w:cs="OpenSymbol"/>
    </w:rPr>
  </w:style>
  <w:style w:type="character" w:customStyle="1" w:styleId="65">
    <w:name w:val="ListLabel 52"/>
    <w:qFormat/>
    <w:uiPriority w:val="0"/>
    <w:rPr>
      <w:rFonts w:cs="OpenSymbol"/>
    </w:rPr>
  </w:style>
  <w:style w:type="character" w:customStyle="1" w:styleId="66">
    <w:name w:val="ListLabel 53"/>
    <w:qFormat/>
    <w:uiPriority w:val="0"/>
    <w:rPr>
      <w:rFonts w:cs="OpenSymbol"/>
    </w:rPr>
  </w:style>
  <w:style w:type="character" w:customStyle="1" w:styleId="67">
    <w:name w:val="ListLabel 54"/>
    <w:qFormat/>
    <w:uiPriority w:val="0"/>
    <w:rPr>
      <w:rFonts w:cs="OpenSymbol"/>
    </w:rPr>
  </w:style>
  <w:style w:type="character" w:customStyle="1" w:styleId="68">
    <w:name w:val="ListLabel 55"/>
    <w:qFormat/>
    <w:uiPriority w:val="0"/>
    <w:rPr>
      <w:rFonts w:cs="OpenSymbol"/>
    </w:rPr>
  </w:style>
  <w:style w:type="character" w:customStyle="1" w:styleId="69">
    <w:name w:val="ListLabel 56"/>
    <w:qFormat/>
    <w:uiPriority w:val="0"/>
    <w:rPr>
      <w:rFonts w:cs="OpenSymbol"/>
    </w:rPr>
  </w:style>
  <w:style w:type="character" w:customStyle="1" w:styleId="70">
    <w:name w:val="ListLabel 57"/>
    <w:qFormat/>
    <w:uiPriority w:val="0"/>
    <w:rPr>
      <w:rFonts w:cs="OpenSymbol"/>
    </w:rPr>
  </w:style>
  <w:style w:type="character" w:customStyle="1" w:styleId="71">
    <w:name w:val="ListLabel 58"/>
    <w:qFormat/>
    <w:uiPriority w:val="0"/>
    <w:rPr>
      <w:rFonts w:ascii="Times New Roman" w:hAnsi="Times New Roman" w:cs="OpenSymbol"/>
      <w:sz w:val="26"/>
    </w:rPr>
  </w:style>
  <w:style w:type="character" w:customStyle="1" w:styleId="72">
    <w:name w:val="ListLabel 59"/>
    <w:qFormat/>
    <w:uiPriority w:val="0"/>
    <w:rPr>
      <w:rFonts w:cs="OpenSymbol"/>
    </w:rPr>
  </w:style>
  <w:style w:type="character" w:customStyle="1" w:styleId="73">
    <w:name w:val="ListLabel 60"/>
    <w:qFormat/>
    <w:uiPriority w:val="0"/>
    <w:rPr>
      <w:rFonts w:cs="OpenSymbol"/>
    </w:rPr>
  </w:style>
  <w:style w:type="character" w:customStyle="1" w:styleId="74">
    <w:name w:val="ListLabel 61"/>
    <w:qFormat/>
    <w:uiPriority w:val="0"/>
    <w:rPr>
      <w:rFonts w:cs="OpenSymbol"/>
    </w:rPr>
  </w:style>
  <w:style w:type="character" w:customStyle="1" w:styleId="75">
    <w:name w:val="ListLabel 62"/>
    <w:qFormat/>
    <w:uiPriority w:val="0"/>
    <w:rPr>
      <w:rFonts w:cs="OpenSymbol"/>
    </w:rPr>
  </w:style>
  <w:style w:type="character" w:customStyle="1" w:styleId="76">
    <w:name w:val="ListLabel 63"/>
    <w:qFormat/>
    <w:uiPriority w:val="0"/>
    <w:rPr>
      <w:rFonts w:cs="OpenSymbol"/>
    </w:rPr>
  </w:style>
  <w:style w:type="character" w:customStyle="1" w:styleId="77">
    <w:name w:val="ListLabel 64"/>
    <w:qFormat/>
    <w:uiPriority w:val="0"/>
    <w:rPr>
      <w:rFonts w:cs="OpenSymbol"/>
    </w:rPr>
  </w:style>
  <w:style w:type="character" w:customStyle="1" w:styleId="78">
    <w:name w:val="ListLabel 65"/>
    <w:qFormat/>
    <w:uiPriority w:val="0"/>
    <w:rPr>
      <w:rFonts w:cs="OpenSymbol"/>
    </w:rPr>
  </w:style>
  <w:style w:type="character" w:customStyle="1" w:styleId="79">
    <w:name w:val="ListLabel 66"/>
    <w:qFormat/>
    <w:uiPriority w:val="0"/>
    <w:rPr>
      <w:rFonts w:cs="OpenSymbol"/>
    </w:rPr>
  </w:style>
  <w:style w:type="paragraph" w:customStyle="1" w:styleId="80">
    <w:name w:val="Заголовок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81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82">
    <w:name w:val="Text body"/>
    <w:basedOn w:val="1"/>
    <w:qFormat/>
    <w:uiPriority w:val="0"/>
    <w:pPr>
      <w:widowControl w:val="0"/>
      <w:suppressAutoHyphens/>
      <w:spacing w:before="0" w:after="140" w:line="288" w:lineRule="auto"/>
      <w:textAlignment w:val="baseline"/>
    </w:pPr>
    <w:rPr>
      <w:rFonts w:ascii="Liberation Serif" w:hAnsi="Liberation Serif" w:eastAsia="Droid Sans Fallback" w:cs="FreeSans"/>
      <w:kern w:val="2"/>
      <w:sz w:val="24"/>
      <w:szCs w:val="24"/>
      <w:lang w:eastAsia="zh-CN" w:bidi="hi-IN"/>
    </w:rPr>
  </w:style>
  <w:style w:type="paragraph" w:styleId="83">
    <w:name w:val="No Spacing"/>
    <w:qFormat/>
    <w:uiPriority w:val="1"/>
    <w:pPr>
      <w:widowControl/>
      <w:pBdr>
        <w:top w:val="single" w:color="000001" w:sz="2" w:space="1"/>
        <w:left w:val="single" w:color="000001" w:sz="2" w:space="1"/>
        <w:bottom w:val="single" w:color="000001" w:sz="2" w:space="1"/>
        <w:right w:val="single" w:color="000001" w:sz="2" w:space="1"/>
      </w:pBdr>
      <w:bidi w:val="0"/>
      <w:spacing w:before="0" w:after="0" w:line="240" w:lineRule="auto"/>
      <w:jc w:val="left"/>
    </w:pPr>
    <w:rPr>
      <w:rFonts w:asciiTheme="minorHAnsi" w:hAnsiTheme="minorHAnsi" w:eastAsiaTheme="minorHAnsi" w:cstheme="minorBidi"/>
      <w:color w:val="00000A"/>
      <w:kern w:val="0"/>
      <w:sz w:val="22"/>
      <w:szCs w:val="22"/>
      <w:lang w:val="ru-RU" w:eastAsia="en-US" w:bidi="ar-SA"/>
    </w:rPr>
  </w:style>
  <w:style w:type="paragraph" w:customStyle="1" w:styleId="84">
    <w:name w:val="Содержимое врезки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3</Pages>
  <Words>266</Words>
  <Characters>2029</Characters>
  <Paragraphs>56</Paragraphs>
  <TotalTime>2</TotalTime>
  <ScaleCrop>false</ScaleCrop>
  <LinksUpToDate>false</LinksUpToDate>
  <CharactersWithSpaces>3702</CharactersWithSpaces>
  <Application>WPS Office_11.2.0.9665_F1E327BC-269C-435d-A152-05C5408002CA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2018-02-28T06:24:00Z</dcterms:created>
  <dc:creator>galina</dc:creator>
  <cp:lastModifiedBy>stati</cp:lastModifiedBy>
  <cp:lastPrinted>2020-08-31T10:39:00Z</cp:lastPrinted>
  <dcterms:modified xsi:type="dcterms:W3CDTF">2020-09-23T06:09:58Z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1049-11.2.0.9665</vt:lpwstr>
  </property>
</Properties>
</file>